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29" w:rsidRDefault="00D35929" w:rsidP="00D35929">
      <w:pPr>
        <w:spacing w:after="0" w:line="240" w:lineRule="auto"/>
        <w:rPr>
          <w:rFonts w:ascii="Tahoma" w:eastAsia="Times New Roman" w:hAnsi="Tahoma" w:cs="Tahoma"/>
          <w:color w:val="000000"/>
          <w:sz w:val="37"/>
          <w:szCs w:val="37"/>
        </w:rPr>
      </w:pPr>
      <w:r>
        <w:rPr>
          <w:rFonts w:ascii="Tahoma" w:eastAsia="Times New Roman" w:hAnsi="Tahoma" w:cs="Tahoma"/>
          <w:color w:val="000000"/>
          <w:sz w:val="37"/>
          <w:szCs w:val="37"/>
        </w:rPr>
        <w:t>Материально-техническая база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Общая площадь территории МКОУ «</w:t>
      </w:r>
      <w:proofErr w:type="spellStart"/>
      <w:r>
        <w:rPr>
          <w:rFonts w:ascii="Comic Sans MS" w:eastAsia="Times New Roman" w:hAnsi="Comic Sans MS" w:cs="Tahoma"/>
          <w:b/>
          <w:bCs/>
          <w:color w:val="800000"/>
          <w:sz w:val="27"/>
        </w:rPr>
        <w:t>Аглобинской</w:t>
      </w:r>
      <w:proofErr w:type="spellEnd"/>
      <w:r>
        <w:rPr>
          <w:rFonts w:ascii="Comic Sans MS" w:eastAsia="Times New Roman" w:hAnsi="Comic Sans MS" w:cs="Tahoma"/>
          <w:b/>
          <w:bCs/>
          <w:color w:val="800000"/>
          <w:sz w:val="27"/>
        </w:rPr>
        <w:t xml:space="preserve"> СОШ» 19740 м²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Застроенная площадь участка составляет 1728,7 м²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Год начало эксплуатации здания школы - 1967г. 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Здание имеет 2 корпуса – 1 этажа и 2 этажа, в которых размещены: 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- 1 спортивных зала;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- 1 пищеблок;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- 1 учительская;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- 1 мастерская;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- 18 учебных кабинета;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- 2 административных кабинетов.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На территории школы имеются: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-футбольная площадка;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-баскетбольная площадка;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-волейбольная площадка;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беговая дорожка;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хозяйственная зона;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зона для озеленения;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- котельная</w:t>
      </w:r>
      <w:r>
        <w:rPr>
          <w:rFonts w:ascii="Comic Sans MS" w:eastAsia="Times New Roman" w:hAnsi="Comic Sans MS" w:cs="Tahoma"/>
          <w:b/>
          <w:bCs/>
          <w:color w:val="800000"/>
          <w:sz w:val="27"/>
          <w:szCs w:val="27"/>
        </w:rPr>
        <w:br/>
      </w:r>
      <w:r>
        <w:rPr>
          <w:rFonts w:ascii="Comic Sans MS" w:eastAsia="Times New Roman" w:hAnsi="Comic Sans MS" w:cs="Tahoma"/>
          <w:b/>
          <w:bCs/>
          <w:color w:val="800000"/>
          <w:sz w:val="27"/>
        </w:rPr>
        <w:t>Установлено внешнее видеонаблюдение – 4 камер.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0000FF"/>
          <w:sz w:val="27"/>
        </w:rPr>
        <w:t>Действует кабинетная система: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-Математики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-Информатики и ИКТ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-Географии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Comic Sans MS" w:eastAsia="Times New Roman" w:hAnsi="Comic Sans MS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-Физики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-Химии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-Биологии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-Русского языка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-Литературы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b/>
          <w:bCs/>
          <w:color w:val="800000"/>
          <w:sz w:val="27"/>
        </w:rPr>
        <w:t>-Истории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90000"/>
          <w:sz w:val="27"/>
          <w:szCs w:val="27"/>
        </w:rPr>
      </w:pPr>
      <w:r>
        <w:rPr>
          <w:rFonts w:ascii="Comic Sans MS" w:eastAsia="Times New Roman" w:hAnsi="Comic Sans MS" w:cs="Times New Roman"/>
          <w:color w:val="000000"/>
          <w:sz w:val="27"/>
          <w:szCs w:val="27"/>
        </w:rPr>
        <w:t>-</w:t>
      </w:r>
      <w:r>
        <w:rPr>
          <w:rFonts w:ascii="Comic Sans MS" w:eastAsia="Times New Roman" w:hAnsi="Comic Sans MS" w:cs="Times New Roman"/>
          <w:color w:val="990000"/>
          <w:sz w:val="27"/>
          <w:szCs w:val="27"/>
        </w:rPr>
        <w:t>Музыка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90000"/>
          <w:sz w:val="27"/>
          <w:szCs w:val="27"/>
        </w:rPr>
      </w:pPr>
      <w:r>
        <w:rPr>
          <w:rFonts w:ascii="Comic Sans MS" w:eastAsia="Times New Roman" w:hAnsi="Comic Sans MS" w:cs="Times New Roman"/>
          <w:color w:val="990000"/>
          <w:sz w:val="27"/>
          <w:szCs w:val="27"/>
        </w:rPr>
        <w:t>-Азербайджанский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90000"/>
          <w:sz w:val="27"/>
          <w:szCs w:val="27"/>
        </w:rPr>
      </w:pPr>
      <w:r>
        <w:rPr>
          <w:rFonts w:ascii="Comic Sans MS" w:eastAsia="Times New Roman" w:hAnsi="Comic Sans MS" w:cs="Times New Roman"/>
          <w:color w:val="990000"/>
          <w:sz w:val="27"/>
          <w:szCs w:val="27"/>
        </w:rPr>
        <w:t>-Лезгинский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990000"/>
          <w:sz w:val="27"/>
          <w:szCs w:val="27"/>
        </w:rPr>
      </w:pPr>
      <w:r>
        <w:rPr>
          <w:rFonts w:ascii="Comic Sans MS" w:eastAsia="Times New Roman" w:hAnsi="Comic Sans MS" w:cs="Times New Roman"/>
          <w:color w:val="990000"/>
          <w:sz w:val="27"/>
          <w:szCs w:val="27"/>
        </w:rPr>
        <w:t>-Домоводство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35929" w:rsidRDefault="00D35929" w:rsidP="00D359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42152" w:rsidRDefault="00642152">
      <w:bookmarkStart w:id="0" w:name="_GoBack"/>
      <w:bookmarkEnd w:id="0"/>
    </w:p>
    <w:sectPr w:rsidR="0064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94"/>
    <w:rsid w:val="002B2194"/>
    <w:rsid w:val="00642152"/>
    <w:rsid w:val="00D3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EF09C-67F0-4798-AD98-0F457F72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SPecialiST RePack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2018-03-05T17:03:00Z</dcterms:created>
  <dcterms:modified xsi:type="dcterms:W3CDTF">2018-03-05T17:04:00Z</dcterms:modified>
</cp:coreProperties>
</file>