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26"/>
      </w:tblGrid>
      <w:tr w:rsidR="0095655F" w:rsidRPr="001B11E2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Медиация в школе.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 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свидетельствует появление Федерального закона  от 27.07.2010г.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действий в интересах детей на 2012- 2017годы».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Медиация - это альтернативный метод разрешения споров, в котором третья нейтральная сторона - медиатор, оказывает содействие сторонам, вовлеченным в спор в поиске </w:t>
            </w:r>
            <w:proofErr w:type="spell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взаимоудовлетворяющего</w:t>
            </w:r>
            <w:proofErr w:type="spell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медиации совместными усилиями вырабатывают решение, которое отвечает их интересам.  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Развитие служб школьной медиации в образовательных организациях обусловлено целым рядом причин: 1. На сегодняшний день все в большей степени наблюдается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обществе. 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 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11E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Школьная служба медиации как форма организации самостоятельной деятельности обучающихся по освоению навыков  и взаимопомощи в процессе разрешения конфликтных ситуаций призвана оказывать помощь всем участникам образовательного процесса.                              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 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Руководителем школьной службы медиации (куратор) назначается социальный педагог, педагог-психолог или другие педагогические работники школы.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конфликтологии</w:t>
            </w:r>
            <w:proofErr w:type="spell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восстановительной медиации.</w:t>
            </w:r>
          </w:p>
          <w:p w:rsidR="001B11E2" w:rsidRDefault="001B11E2" w:rsidP="00BE378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B11E2" w:rsidRDefault="001B11E2" w:rsidP="00BE378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B11E2" w:rsidRDefault="001B11E2" w:rsidP="00BE378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Этапы: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1B11E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Обучающий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(первое полугодие учебного года) - теоретический курс по методам эффективного взаимодействия и урегулирования конфликтов и технологии работы с посредником. Основными формами работы являются занятия по </w:t>
            </w:r>
            <w:proofErr w:type="spell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конфликтологии</w:t>
            </w:r>
            <w:proofErr w:type="spell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добавлением информации о посредничестве и игры на закрепление навыков урегулирования конфликтов.                                                                                        </w:t>
            </w:r>
            <w:proofErr w:type="gramStart"/>
            <w:r w:rsidRPr="001B11E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Тренировочный</w:t>
            </w:r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реализации этапов проведения программ примирения (</w:t>
            </w:r>
            <w:proofErr w:type="spell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занятия по проведению программ примирения между жертвой и обидчиком).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11E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Практический 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заключается в практической работе по проведению программ примирения. Школьники – медиаторы помогают разрешить конфликтную ситуацию младшим школьникам. Обучающиеся - ведущие самостоятельно проводят ознакомительную работу со случаем, т.е. узнают от взрослого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Принципы деятельности службы школьной медиации: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1. Принцип добровольности, предполагающий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 ходе программы сведения. Исключение составляет информация о возможном нанесении ущерба для жизни, здоровья и безопасности.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4.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spellStart"/>
            <w:proofErr w:type="gram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сто-ронам</w:t>
            </w:r>
            <w:proofErr w:type="spellEnd"/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самостоятельно найти решение. 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· Дать возможность существующим в школе сообществам понять друг друга и увидеть в каждом человека, исходя из личностных, а не ролевых отношений, разрешить ситуацию конструктивным способом.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· Снизить уровень агрессивности в школьном сообществе.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Восстановительная медиация – это процесс, в котором медиатор создает условия для 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восстановления способности людей понимать друг друга и договариваться о приемлемых для них вариантах разрешения проблем (при необходимости – о заглаживании причиненного вреда), возникших в результате конфликтных или криминальных ситуаций.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Процедура медиации – способ урегулирования споров при содействии медиатора на основе добровольного согласия сторон в целях достижения ими взаимоприемлемого решения, осуществляется на основании обращения учащихся, родителей или педагога (личного обращения к медиаторам или через почту).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Переговоры с родителями по проведению примирительных программ проводит куратор службы примирения, если </w:t>
            </w:r>
            <w:proofErr w:type="gram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конфликтующие стороны не достигли</w:t>
            </w:r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 лет, примирительная программа проводится с согласия классного руководителя.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Примирительные программы проводятся на основании письменного соглашения о проведении процедуры медиации, в нем содержатся сведения о предмете спора, медиаторе, о порядке проведения процедуры медиации, расходах, о сроках проведения медиации.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согласованные сторонами обязательства, условия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Программа примирения жертвы и обидчика (встреча по заглаживанию вреда)</w:t>
            </w:r>
            <w:proofErr w:type="gram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рименяется, когда есть криминальная ситуация и стороны признают свое участие в ней. </w:t>
            </w:r>
            <w:proofErr w:type="gram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Такая программа может задействовать большой спектр ситуаций: кражи, конфликты, хулиганство, вымогательство, вандализм, грабежи, угоны.</w:t>
            </w:r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Встречи жертвы и правонарушителя «лицом к лицу» направлены на создание условий преодолений последствий конфликта силами самих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Медиатор помогает достичь взаимопонимания, разобраться с причинами, вызвавшими данную ситуацию, помогает выразить чувства, способствует принятию разумного решения конфликта.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Программа примирения в семье: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При реализации данной программы акцент делается на изменение разрушительных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криминальной активности подростка.</w:t>
            </w:r>
          </w:p>
          <w:p w:rsid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Школьная и общественная конференция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Это более массовые программы примирения. Они необходимы тогда, когда ситуация затронула достаточно большое количество участников, и они испытывают потребность в нормализации отношений между ними. Сторонами конференции выступает группы людей или человек и группа. Стандартной ситуацией для проведения общественных или школьных конференций является решение вопросов, связанных с систематическим срывом занятий или прогулами. </w:t>
            </w:r>
          </w:p>
          <w:p w:rsidR="001B11E2" w:rsidRDefault="001B11E2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B11E2" w:rsidRDefault="001B11E2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Задача медиатора помочь понять участникам конфликта, что нет «жертв» и «законченных отморозков», а есть люди, которые не поняли друг друга и не знают, как конструктивно изменить ситуацию.</w:t>
            </w:r>
          </w:p>
          <w:p w:rsidR="001B11E2" w:rsidRDefault="001B11E2" w:rsidP="00BE378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Семейная конференция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Программа включает в себя совместные действия семьи и ребенка по принятию ответственности за выход из криминальной ситуации и изменению поведения ребенка. </w:t>
            </w:r>
            <w:proofErr w:type="gram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обязательно полностью возмещать причиненный ущерб. Важно, чтобы они приняли на себя ответственность. Кроме</w:t>
            </w:r>
            <w:proofErr w:type="gramStart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,т</w:t>
            </w:r>
            <w:proofErr w:type="gramEnd"/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ого частично могут помочь и родители.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«Круги заботы»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Одна из самых сложных программ примирения. Такие круги проводятся в случаях, когда фактически разрушена или отсутствует семья. В этой ситуации необходимо создать эквивалент первичной социальной среды. </w:t>
            </w:r>
          </w:p>
          <w:p w:rsidR="0095655F" w:rsidRPr="001B11E2" w:rsidRDefault="0095655F" w:rsidP="00BE378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«Безопасность в школе - это…»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Школа - это маленькая часть общества, которая включает много людей: родителей, педагогов, учащихся, и от каждого зависит, каким это общество будет. А если смотреть глубже и дальше, то из детей, которые выйдут из школы, будет складываться наше общество в целом.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 какими нам быть. Воспитывая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Педагоги должны культивировать добрые отношения между детьми, стараться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Учащиеся, особенно старших классов, должны стремиться разумно, конструктивно разрешать конфликтные ситуации, помогать младшим. 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        </w:t>
            </w:r>
            <w:r w:rsidRPr="001B11E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1B11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1B11E2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1B11E2" w:rsidRDefault="0095655F" w:rsidP="00BE378F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95655F" w:rsidRPr="001B11E2" w:rsidRDefault="0095655F" w:rsidP="0095655F">
      <w:pPr>
        <w:rPr>
          <w:rFonts w:ascii="Times New Roman" w:hAnsi="Times New Roman" w:cs="Times New Roman"/>
          <w:sz w:val="28"/>
          <w:szCs w:val="28"/>
        </w:rPr>
      </w:pPr>
    </w:p>
    <w:p w:rsidR="00276704" w:rsidRPr="001B11E2" w:rsidRDefault="00276704" w:rsidP="00153470">
      <w:pPr>
        <w:pStyle w:val="a3"/>
        <w:rPr>
          <w:rFonts w:cs="Times New Roman"/>
          <w:sz w:val="28"/>
          <w:szCs w:val="28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D51C0C" w:rsidRPr="001B11E2" w:rsidRDefault="00D51C0C" w:rsidP="001B11E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5655F" w:rsidRDefault="00345A61" w:rsidP="00153470">
      <w:pPr>
        <w:pStyle w:val="a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Утверждаю:</w:t>
      </w:r>
    </w:p>
    <w:p w:rsidR="00345A61" w:rsidRDefault="00345A61" w:rsidP="00153470">
      <w:pPr>
        <w:pStyle w:val="a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Директор </w:t>
      </w:r>
      <w:proofErr w:type="spellStart"/>
      <w:r>
        <w:rPr>
          <w:rFonts w:cs="Times New Roman"/>
          <w:sz w:val="24"/>
          <w:szCs w:val="24"/>
        </w:rPr>
        <w:t>________________Курбанов</w:t>
      </w:r>
      <w:proofErr w:type="spellEnd"/>
      <w:r>
        <w:rPr>
          <w:rFonts w:cs="Times New Roman"/>
          <w:sz w:val="24"/>
          <w:szCs w:val="24"/>
        </w:rPr>
        <w:t xml:space="preserve"> К. Г.</w:t>
      </w:r>
    </w:p>
    <w:p w:rsidR="00345A61" w:rsidRDefault="00345A61" w:rsidP="00153470">
      <w:pPr>
        <w:pStyle w:val="a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МБОУ «</w:t>
      </w:r>
      <w:proofErr w:type="spellStart"/>
      <w:r>
        <w:rPr>
          <w:rFonts w:cs="Times New Roman"/>
          <w:sz w:val="24"/>
          <w:szCs w:val="24"/>
        </w:rPr>
        <w:t>Аглобинская</w:t>
      </w:r>
      <w:proofErr w:type="spellEnd"/>
      <w:r>
        <w:rPr>
          <w:rFonts w:cs="Times New Roman"/>
          <w:sz w:val="24"/>
          <w:szCs w:val="24"/>
        </w:rPr>
        <w:t xml:space="preserve"> СОШ»</w:t>
      </w: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Pr="0095655F" w:rsidRDefault="00D51C0C" w:rsidP="00153470">
      <w:pPr>
        <w:pStyle w:val="a3"/>
        <w:rPr>
          <w:rFonts w:cs="Times New Roman"/>
          <w:sz w:val="24"/>
          <w:szCs w:val="24"/>
        </w:rPr>
      </w:pPr>
      <w:bookmarkStart w:id="0" w:name="_GoBack"/>
      <w:bookmarkEnd w:id="0"/>
    </w:p>
    <w:p w:rsidR="007F7CC3" w:rsidRPr="00D900E4" w:rsidRDefault="006634B5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="0087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="0087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="0087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="0087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</w:p>
    <w:p w:rsidR="00820DB8" w:rsidRPr="00D900E4" w:rsidRDefault="007F7CC3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202</w:t>
      </w:r>
      <w:r w:rsidR="00345A61">
        <w:rPr>
          <w:rFonts w:cs="Times New Roman"/>
          <w:b/>
          <w:sz w:val="24"/>
          <w:szCs w:val="24"/>
        </w:rPr>
        <w:t>1</w:t>
      </w:r>
      <w:r w:rsidRPr="00D900E4">
        <w:rPr>
          <w:rFonts w:ascii="Algerian" w:hAnsi="Algerian" w:cs="Times New Roman"/>
          <w:b/>
          <w:sz w:val="24"/>
          <w:szCs w:val="24"/>
        </w:rPr>
        <w:t>-202</w:t>
      </w:r>
      <w:r w:rsidR="00345A61">
        <w:rPr>
          <w:rFonts w:cs="Times New Roman"/>
          <w:b/>
          <w:sz w:val="24"/>
          <w:szCs w:val="24"/>
        </w:rPr>
        <w:t>6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учебногогода</w:t>
      </w:r>
    </w:p>
    <w:p w:rsidR="007F7CC3" w:rsidRPr="00D900E4" w:rsidRDefault="007F7CC3" w:rsidP="00820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 с</w:t>
      </w:r>
      <w:r w:rsidR="006634B5"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6634B5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536"/>
        <w:gridCol w:w="2268"/>
        <w:gridCol w:w="320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деятельности на 2020-2021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820DB8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  <w:r w:rsidR="0071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1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1B11E2" w:rsidRDefault="001B11E2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E2" w:rsidRDefault="001B11E2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E2" w:rsidRPr="00D900E4" w:rsidRDefault="001B11E2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  <w:r w:rsidR="0071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1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r w:rsidR="0071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1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820DB8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  <w:p w:rsidR="001B11E2" w:rsidRDefault="001B11E2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E2" w:rsidRDefault="001B11E2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E2" w:rsidRPr="00D900E4" w:rsidRDefault="001B11E2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2BFE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DB8" w:rsidRPr="00D900E4" w:rsidRDefault="00820DB8" w:rsidP="00153470">
      <w:pPr>
        <w:pStyle w:val="a3"/>
        <w:rPr>
          <w:rFonts w:ascii="Times New Roman" w:hAnsi="Times New Roman" w:cs="Times New Roman"/>
        </w:rPr>
      </w:pPr>
    </w:p>
    <w:p w:rsidR="00750D73" w:rsidRPr="00D51C0C" w:rsidRDefault="00750D73" w:rsidP="00153470">
      <w:pPr>
        <w:pStyle w:val="a3"/>
        <w:rPr>
          <w:rFonts w:ascii="Algerian" w:hAnsi="Algerian" w:cs="Times New Roman"/>
          <w:b/>
          <w:sz w:val="24"/>
          <w:szCs w:val="24"/>
        </w:rPr>
      </w:pPr>
    </w:p>
    <w:p w:rsidR="00750D73" w:rsidRPr="008722C4" w:rsidRDefault="0095655F" w:rsidP="00153470">
      <w:pPr>
        <w:pStyle w:val="a3"/>
        <w:rPr>
          <w:rFonts w:ascii="Algerian" w:hAnsi="Algerian" w:cs="Times New Roman"/>
          <w:b/>
          <w:sz w:val="28"/>
          <w:szCs w:val="24"/>
        </w:rPr>
      </w:pPr>
      <w:r w:rsidRPr="008722C4">
        <w:rPr>
          <w:rFonts w:ascii="Times New Roman" w:hAnsi="Times New Roman" w:cs="Times New Roman"/>
          <w:b/>
          <w:sz w:val="28"/>
          <w:szCs w:val="24"/>
        </w:rPr>
        <w:t>Социальный</w:t>
      </w:r>
      <w:r w:rsidR="008722C4" w:rsidRPr="008722C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722C4">
        <w:rPr>
          <w:rFonts w:ascii="Times New Roman" w:hAnsi="Times New Roman" w:cs="Times New Roman"/>
          <w:b/>
          <w:sz w:val="28"/>
          <w:szCs w:val="24"/>
        </w:rPr>
        <w:t>педагог</w:t>
      </w:r>
      <w:r w:rsidRPr="008722C4">
        <w:rPr>
          <w:rFonts w:ascii="Algerian" w:hAnsi="Algerian" w:cs="Times New Roman"/>
          <w:b/>
          <w:sz w:val="28"/>
          <w:szCs w:val="24"/>
        </w:rPr>
        <w:t xml:space="preserve">: </w:t>
      </w:r>
      <w:r w:rsidR="008722C4">
        <w:rPr>
          <w:rFonts w:cs="Times New Roman"/>
          <w:b/>
          <w:sz w:val="28"/>
          <w:szCs w:val="24"/>
        </w:rPr>
        <w:t xml:space="preserve"> </w:t>
      </w:r>
      <w:r w:rsidR="008722C4" w:rsidRPr="008722C4">
        <w:rPr>
          <w:rFonts w:ascii="Times New Roman" w:hAnsi="Times New Roman" w:cs="Times New Roman"/>
          <w:b/>
          <w:sz w:val="28"/>
          <w:szCs w:val="24"/>
        </w:rPr>
        <w:t>Гусейнова Г. Ф.</w:t>
      </w:r>
    </w:p>
    <w:p w:rsidR="00750D73" w:rsidRPr="008722C4" w:rsidRDefault="00750D73" w:rsidP="00153470">
      <w:pPr>
        <w:pStyle w:val="a3"/>
        <w:rPr>
          <w:rFonts w:ascii="Times New Roman" w:hAnsi="Times New Roman" w:cs="Times New Roman"/>
          <w:sz w:val="24"/>
        </w:rPr>
      </w:pPr>
    </w:p>
    <w:sectPr w:rsidR="00750D73" w:rsidRPr="008722C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7B2FB0"/>
    <w:rsid w:val="00153470"/>
    <w:rsid w:val="001B11E2"/>
    <w:rsid w:val="00276704"/>
    <w:rsid w:val="002D60C2"/>
    <w:rsid w:val="00345A61"/>
    <w:rsid w:val="003B2681"/>
    <w:rsid w:val="00594923"/>
    <w:rsid w:val="006634B5"/>
    <w:rsid w:val="006A28CD"/>
    <w:rsid w:val="0071672C"/>
    <w:rsid w:val="00717649"/>
    <w:rsid w:val="00750D73"/>
    <w:rsid w:val="007B2FB0"/>
    <w:rsid w:val="007F40F5"/>
    <w:rsid w:val="007F7CC3"/>
    <w:rsid w:val="00820DB8"/>
    <w:rsid w:val="008722C4"/>
    <w:rsid w:val="008C1389"/>
    <w:rsid w:val="0095655F"/>
    <w:rsid w:val="00D51C0C"/>
    <w:rsid w:val="00D900E4"/>
    <w:rsid w:val="00ED0B1B"/>
    <w:rsid w:val="00F22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1EBF-5DD2-42CD-A1D2-C5A77018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2280</Words>
  <Characters>12999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xxx</cp:lastModifiedBy>
  <cp:revision>15</cp:revision>
  <dcterms:created xsi:type="dcterms:W3CDTF">2020-08-20T13:22:00Z</dcterms:created>
  <dcterms:modified xsi:type="dcterms:W3CDTF">2021-11-25T06:07:00Z</dcterms:modified>
</cp:coreProperties>
</file>